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327" w:rsidRDefault="007F1327" w:rsidP="007F1327">
      <w:pPr>
        <w:widowControl w:val="0"/>
        <w:autoSpaceDE w:val="0"/>
        <w:autoSpaceDN w:val="0"/>
        <w:adjustRightInd w:val="0"/>
        <w:rPr>
          <w:rFonts w:ascii="Times" w:eastAsiaTheme="minorEastAsia" w:hAnsi="Times" w:cs="Times"/>
          <w:b/>
          <w:bCs/>
          <w:color w:val="14A0C2"/>
          <w:sz w:val="28"/>
          <w:szCs w:val="28"/>
        </w:rPr>
      </w:pPr>
      <w:r>
        <w:rPr>
          <w:rFonts w:ascii="Times" w:eastAsiaTheme="minorEastAsia" w:hAnsi="Times" w:cs="Times"/>
          <w:b/>
          <w:bCs/>
          <w:color w:val="14A0C2"/>
          <w:sz w:val="28"/>
          <w:szCs w:val="28"/>
        </w:rPr>
        <w:t>Please read th</w:t>
      </w:r>
      <w:r>
        <w:rPr>
          <w:rFonts w:ascii="Times" w:eastAsiaTheme="minorEastAsia" w:hAnsi="Times" w:cs="Times"/>
          <w:b/>
          <w:bCs/>
          <w:color w:val="14A0C2"/>
          <w:sz w:val="28"/>
          <w:szCs w:val="28"/>
        </w:rPr>
        <w:t xml:space="preserve">e </w:t>
      </w:r>
      <w:r>
        <w:rPr>
          <w:rFonts w:ascii="Times" w:eastAsiaTheme="minorEastAsia" w:hAnsi="Times" w:cs="Times"/>
          <w:b/>
          <w:bCs/>
          <w:color w:val="14A0C2"/>
          <w:sz w:val="28"/>
          <w:szCs w:val="28"/>
        </w:rPr>
        <w:t xml:space="preserve">entire </w:t>
      </w:r>
      <w:r>
        <w:rPr>
          <w:rFonts w:ascii="Times" w:eastAsiaTheme="minorEastAsia" w:hAnsi="Times" w:cs="Times"/>
          <w:b/>
          <w:bCs/>
          <w:color w:val="14A0C2"/>
          <w:sz w:val="28"/>
          <w:szCs w:val="28"/>
        </w:rPr>
        <w:t>text below:</w:t>
      </w:r>
    </w:p>
    <w:p w:rsidR="007F1327" w:rsidRDefault="007F1327" w:rsidP="007F1327">
      <w:pPr>
        <w:widowControl w:val="0"/>
        <w:autoSpaceDE w:val="0"/>
        <w:autoSpaceDN w:val="0"/>
        <w:adjustRightInd w:val="0"/>
        <w:rPr>
          <w:rFonts w:ascii="Helvetica" w:eastAsiaTheme="minorEastAsia" w:hAnsi="Helvetica" w:cs="Helvetica"/>
          <w:color w:val="14A0C2"/>
        </w:rPr>
      </w:pP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Times" w:eastAsiaTheme="minorEastAsia" w:hAnsi="Times" w:cs="Times"/>
          <w:color w:val="14A0C2"/>
          <w:sz w:val="36"/>
          <w:szCs w:val="36"/>
        </w:rPr>
        <w:t xml:space="preserve">With shorter daylight hours, and later start times, carriers are once again dealing with delivering mail after dark. This means you may wind up working in the dark. This causes issues every year. So what is safe? “Safe” depends on you and your route. There is no blanket policy regarding delivery after dark, because the very core issue to contend with is whether a particular carrier on a particular route can </w:t>
      </w:r>
      <w:r w:rsidRPr="007F1327">
        <w:rPr>
          <w:rFonts w:ascii="Times" w:eastAsiaTheme="minorEastAsia" w:hAnsi="Times" w:cs="Times"/>
          <w:i/>
          <w:iCs/>
          <w:color w:val="14A0C2"/>
          <w:sz w:val="36"/>
          <w:szCs w:val="36"/>
        </w:rPr>
        <w:t xml:space="preserve">safely </w:t>
      </w:r>
      <w:r w:rsidRPr="007F1327">
        <w:rPr>
          <w:rFonts w:ascii="Times" w:eastAsiaTheme="minorEastAsia" w:hAnsi="Times" w:cs="Times"/>
          <w:color w:val="14A0C2"/>
          <w:sz w:val="36"/>
          <w:szCs w:val="36"/>
        </w:rPr>
        <w:t>make mail delivery. Bottom line: Each carrier must weigh individual circumstances about the type of delivery to be carried (door-to-door walking, mounted, apartments, cluster boxes, etc.), surroundings (unfamiliar, high crime, many steps and hills, etc.) and past experiences with after-dark deliveries.</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Times" w:eastAsiaTheme="minorEastAsia" w:hAnsi="Times" w:cs="Times"/>
          <w:color w:val="14A0C2"/>
          <w:sz w:val="36"/>
          <w:szCs w:val="36"/>
        </w:rPr>
        <w:t>Arbitrators have ruled that darkness in and of itself is not unsafe. Darkness can contribute to an unsafe situation. For example: You are on a walking route, it is not well lighted, and you trip over a crack in the sidewalk and, a few feet later, you stumble over something else. You may want to declare that swing as unsafe and move to the next swing. As you deliver on the next swing, the same rule applies. If it is well lighted, then deliver the mail. If you stumble due to poor lighting, then stop. Move to the next swing.</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Times" w:eastAsiaTheme="minorEastAsia" w:hAnsi="Times" w:cs="Times"/>
          <w:color w:val="14A0C2"/>
          <w:sz w:val="36"/>
          <w:szCs w:val="36"/>
        </w:rPr>
        <w:t xml:space="preserve">There are several things you can do to keep safe while delivering when it is dark. If you are on a walking route and it is not well lighted, then you don’t cut across lawns. You want to walk where it is safest. This is normally the driveway and sidewalk. If the area is not well lighted, then you probably can not finger the mail while walking since you may not be able to see the addresses well enough. </w:t>
      </w:r>
      <w:r w:rsidRPr="007F1327">
        <w:rPr>
          <w:rFonts w:ascii="Times" w:eastAsiaTheme="minorEastAsia" w:hAnsi="Times" w:cs="Times"/>
          <w:color w:val="14A0C2"/>
          <w:sz w:val="36"/>
          <w:szCs w:val="36"/>
        </w:rPr>
        <w:lastRenderedPageBreak/>
        <w:t>Additionally, if it is not well lighted, you cannot see where you are walking with your peripheral vision, so you actually need to watch where you walk.</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Times" w:eastAsiaTheme="minorEastAsia" w:hAnsi="Times" w:cs="Times"/>
          <w:color w:val="14A0C2"/>
          <w:sz w:val="36"/>
          <w:szCs w:val="36"/>
        </w:rPr>
        <w:t xml:space="preserve">You can have problems delivering on cluster box routes and dismount and mounted delivery due to darkness as well. If you have to turn on the overhead light to sort the mail for delivery, you may need to let your eyes adjust to the dark again before driving to the next box (safety). For a cluster box, there may not be enough light to sort the mail at the box, and you may have to sort it at the truck and then head for the boxes to make the delivery </w:t>
      </w:r>
      <w:r w:rsidRPr="007F1327">
        <w:rPr>
          <w:rFonts w:ascii="Times" w:eastAsiaTheme="minorEastAsia" w:hAnsi="Times" w:cs="Times"/>
          <w:color w:val="14A0C2"/>
          <w:sz w:val="36"/>
          <w:szCs w:val="36"/>
        </w:rPr>
        <w:t>(inefficient). Dismount deliver</w:t>
      </w:r>
      <w:r w:rsidRPr="007F1327">
        <w:rPr>
          <w:rFonts w:ascii="Times" w:eastAsiaTheme="minorEastAsia" w:hAnsi="Times" w:cs="Times"/>
          <w:color w:val="14A0C2"/>
          <w:sz w:val="36"/>
          <w:szCs w:val="36"/>
        </w:rPr>
        <w:t>y is very similar to a walking route in the respect that you may not be able to sort the mail while you walk to the box (safety).</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Times" w:eastAsiaTheme="minorEastAsia" w:hAnsi="Times" w:cs="Times"/>
          <w:color w:val="14A0C2"/>
          <w:sz w:val="36"/>
          <w:szCs w:val="36"/>
        </w:rPr>
        <w:t>You may be delivering in the dark on a route you are not familiar with. Everyone needs to case in the dog warning cards. It becomes more difficult to tell where the barking dog is when it is dark. You are the only one who can keep yourself safe. If you choose to bring back the mail, let your manager know. You will need to be able to defend the decision with specific safety problems on the territory you brought back. This article is not to supersede any past practices in your city or any local agreements. Several of our cities have agreements regarding delivery cutoffs.</w:t>
      </w:r>
    </w:p>
    <w:p w:rsidR="007F1327" w:rsidRPr="007F1327" w:rsidRDefault="007F1327" w:rsidP="007F1327">
      <w:pPr>
        <w:widowControl w:val="0"/>
        <w:autoSpaceDE w:val="0"/>
        <w:autoSpaceDN w:val="0"/>
        <w:adjustRightInd w:val="0"/>
        <w:rPr>
          <w:rFonts w:ascii="Times" w:eastAsiaTheme="minorEastAsia" w:hAnsi="Times" w:cs="Times"/>
          <w:color w:val="14A0C2"/>
          <w:sz w:val="36"/>
          <w:szCs w:val="36"/>
        </w:rPr>
      </w:pPr>
    </w:p>
    <w:p w:rsidR="007F1327" w:rsidRDefault="007F1327" w:rsidP="007F1327">
      <w:pPr>
        <w:widowControl w:val="0"/>
        <w:autoSpaceDE w:val="0"/>
        <w:autoSpaceDN w:val="0"/>
        <w:adjustRightInd w:val="0"/>
        <w:rPr>
          <w:rFonts w:ascii="Times" w:eastAsiaTheme="minorEastAsia" w:hAnsi="Times" w:cs="Times"/>
          <w:color w:val="14A0C2"/>
          <w:sz w:val="36"/>
          <w:szCs w:val="36"/>
        </w:rPr>
      </w:pPr>
      <w:r w:rsidRPr="007F1327">
        <w:rPr>
          <w:rFonts w:ascii="Times" w:eastAsiaTheme="minorEastAsia" w:hAnsi="Times" w:cs="Times"/>
          <w:color w:val="14A0C2"/>
          <w:sz w:val="36"/>
          <w:szCs w:val="36"/>
        </w:rPr>
        <w:t xml:space="preserve">It is important to note it is not the intent of any carrier or of the union to endorse or encourage the unnecessary curtailment of any mail. It is about each carrier’s safety and the protection of the mail in our charge and management’s responsibility to manage. This is also not a blanket policy or approach. It very simply is the responsibility of each carrier to measure safety and report to supervisors any unsafe conditions encountered. It is management’s responsibility to provide a safe environment, </w:t>
      </w:r>
      <w:r w:rsidRPr="007F1327">
        <w:rPr>
          <w:rFonts w:ascii="Times" w:eastAsiaTheme="minorEastAsia" w:hAnsi="Times" w:cs="Times"/>
          <w:i/>
          <w:iCs/>
          <w:color w:val="14A0C2"/>
          <w:sz w:val="36"/>
          <w:szCs w:val="36"/>
        </w:rPr>
        <w:t>period</w:t>
      </w:r>
      <w:r w:rsidRPr="007F1327">
        <w:rPr>
          <w:rFonts w:ascii="Times" w:eastAsiaTheme="minorEastAsia" w:hAnsi="Times" w:cs="Times"/>
          <w:color w:val="14A0C2"/>
          <w:sz w:val="36"/>
          <w:szCs w:val="36"/>
        </w:rPr>
        <w:t>.</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p>
    <w:p w:rsidR="007F1327" w:rsidRPr="007F1327" w:rsidRDefault="007F1327" w:rsidP="007F1327">
      <w:pPr>
        <w:widowControl w:val="0"/>
        <w:autoSpaceDE w:val="0"/>
        <w:autoSpaceDN w:val="0"/>
        <w:adjustRightInd w:val="0"/>
        <w:ind w:left="1546" w:hanging="1547"/>
        <w:rPr>
          <w:rFonts w:ascii="Helvetica" w:eastAsiaTheme="minorEastAsia" w:hAnsi="Helvetica" w:cs="Helvetica"/>
          <w:color w:val="14A0C2"/>
          <w:sz w:val="36"/>
          <w:szCs w:val="36"/>
        </w:rPr>
      </w:pPr>
      <w:r w:rsidRPr="007F1327">
        <w:rPr>
          <w:rFonts w:ascii="Helvetica" w:eastAsiaTheme="minorEastAsia" w:hAnsi="Helvetica" w:cs="Helvetica"/>
          <w:color w:val="14A0C2"/>
          <w:sz w:val="36"/>
          <w:szCs w:val="36"/>
        </w:rPr>
        <w:t>Item 21 D of the Lansdale local reads</w:t>
      </w:r>
    </w:p>
    <w:p w:rsidR="007F1327" w:rsidRPr="007F1327" w:rsidRDefault="007F1327" w:rsidP="007F1327">
      <w:pPr>
        <w:widowControl w:val="0"/>
        <w:autoSpaceDE w:val="0"/>
        <w:autoSpaceDN w:val="0"/>
        <w:adjustRightInd w:val="0"/>
        <w:ind w:left="1546" w:hanging="1547"/>
        <w:rPr>
          <w:rFonts w:ascii="Helvetica" w:eastAsiaTheme="minorEastAsia" w:hAnsi="Helvetica" w:cs="Helvetica"/>
          <w:i/>
          <w:color w:val="14A0C2"/>
          <w:sz w:val="36"/>
          <w:szCs w:val="36"/>
        </w:rPr>
      </w:pPr>
      <w:r w:rsidRPr="007F1327">
        <w:rPr>
          <w:rFonts w:ascii="Helvetica" w:eastAsiaTheme="minorEastAsia" w:hAnsi="Helvetica" w:cs="Helvetica"/>
          <w:color w:val="14A0C2"/>
          <w:sz w:val="36"/>
          <w:szCs w:val="36"/>
        </w:rPr>
        <w:t>“Carriers shall not be forced to deliver mail after dark except in an emergency”.</w:t>
      </w:r>
      <w:r>
        <w:rPr>
          <w:rFonts w:ascii="Helvetica" w:eastAsiaTheme="minorEastAsia" w:hAnsi="Helvetica" w:cs="Helvetica"/>
          <w:color w:val="14A0C2"/>
          <w:sz w:val="36"/>
          <w:szCs w:val="36"/>
        </w:rPr>
        <w:t xml:space="preserve"> (y</w:t>
      </w:r>
      <w:bookmarkStart w:id="0" w:name="_GoBack"/>
      <w:bookmarkEnd w:id="0"/>
      <w:r>
        <w:rPr>
          <w:rFonts w:ascii="Helvetica" w:eastAsiaTheme="minorEastAsia" w:hAnsi="Helvetica" w:cs="Helvetica"/>
          <w:color w:val="14A0C2"/>
          <w:sz w:val="36"/>
          <w:szCs w:val="36"/>
        </w:rPr>
        <w:t>ou</w:t>
      </w:r>
      <w:r w:rsidRPr="007F1327">
        <w:rPr>
          <w:rFonts w:ascii="Helvetica" w:eastAsiaTheme="minorEastAsia" w:hAnsi="Helvetica" w:cs="Helvetica"/>
          <w:i/>
          <w:color w:val="14A0C2"/>
          <w:sz w:val="36"/>
          <w:szCs w:val="36"/>
        </w:rPr>
        <w:t xml:space="preserve"> may want to consider adding to your next local)</w:t>
      </w:r>
    </w:p>
    <w:p w:rsidR="007F1327" w:rsidRPr="007F1327" w:rsidRDefault="007F1327" w:rsidP="007F1327">
      <w:pPr>
        <w:widowControl w:val="0"/>
        <w:autoSpaceDE w:val="0"/>
        <w:autoSpaceDN w:val="0"/>
        <w:adjustRightInd w:val="0"/>
        <w:rPr>
          <w:rFonts w:ascii="Helvetica" w:eastAsiaTheme="minorEastAsia" w:hAnsi="Helvetica" w:cs="Helvetica"/>
          <w:color w:val="14A0C2"/>
          <w:sz w:val="36"/>
          <w:szCs w:val="36"/>
        </w:rPr>
      </w:pPr>
      <w:r w:rsidRPr="007F1327">
        <w:rPr>
          <w:rFonts w:ascii="Helvetica" w:eastAsiaTheme="minorEastAsia" w:hAnsi="Helvetica" w:cs="Helvetica"/>
          <w:color w:val="14A0C2"/>
          <w:sz w:val="36"/>
          <w:szCs w:val="36"/>
        </w:rPr>
        <w:t> </w:t>
      </w:r>
    </w:p>
    <w:p w:rsidR="007F1327" w:rsidRDefault="007F1327" w:rsidP="007F1327">
      <w:pPr>
        <w:widowControl w:val="0"/>
        <w:autoSpaceDE w:val="0"/>
        <w:autoSpaceDN w:val="0"/>
        <w:adjustRightInd w:val="0"/>
        <w:ind w:left="1546" w:hanging="1547"/>
        <w:rPr>
          <w:rFonts w:ascii="Helvetica" w:eastAsiaTheme="minorEastAsia" w:hAnsi="Helvetica" w:cs="Helvetica"/>
          <w:color w:val="14A0C2"/>
        </w:rPr>
      </w:pPr>
      <w:r>
        <w:rPr>
          <w:rFonts w:ascii="Helvetica" w:eastAsiaTheme="minorEastAsia" w:hAnsi="Helvetica" w:cs="Helvetica"/>
          <w:color w:val="14A0C2"/>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color w:val="14A0C2"/>
          <w:sz w:val="34"/>
          <w:szCs w:val="34"/>
        </w:rPr>
        <w:t>Park and loop routes</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 xml:space="preserve">If you are delivering a park and loop route when it gets dark you should call to inform the supervisor that you can no longer continue to deliver the mail due to safety concerns. Not only may it difficult or impossible to see the addresses, </w:t>
      </w:r>
      <w:r>
        <w:rPr>
          <w:rFonts w:ascii="Arial" w:eastAsiaTheme="minorEastAsia" w:hAnsi="Arial" w:cs="Arial"/>
          <w:color w:val="14A0C2"/>
          <w:sz w:val="34"/>
          <w:szCs w:val="34"/>
        </w:rPr>
        <w:t>but also</w:t>
      </w:r>
      <w:r>
        <w:rPr>
          <w:rFonts w:ascii="Arial" w:eastAsiaTheme="minorEastAsia" w:hAnsi="Arial" w:cs="Arial"/>
          <w:color w:val="14A0C2"/>
          <w:sz w:val="34"/>
          <w:szCs w:val="34"/>
        </w:rPr>
        <w:t xml:space="preserve"> you may not be able to see any hazards that may cause injury </w:t>
      </w:r>
      <w:r>
        <w:rPr>
          <w:rFonts w:ascii="Arial" w:eastAsiaTheme="minorEastAsia" w:hAnsi="Arial" w:cs="Arial"/>
          <w:color w:val="14A0C2"/>
          <w:sz w:val="34"/>
          <w:szCs w:val="34"/>
        </w:rPr>
        <w:t>(dogs</w:t>
      </w:r>
      <w:r>
        <w:rPr>
          <w:rFonts w:ascii="Arial" w:eastAsiaTheme="minorEastAsia" w:hAnsi="Arial" w:cs="Arial"/>
          <w:color w:val="14A0C2"/>
          <w:sz w:val="34"/>
          <w:szCs w:val="34"/>
        </w:rPr>
        <w:t>, holes, branches, etc.) If the manager tells you to continue delivering, tell them you will try. If you then determine that delivering would be a safety hazard, bring the mail back to the office and inform management once again of the specific hazardous condition.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color w:val="14A0C2"/>
          <w:sz w:val="34"/>
          <w:szCs w:val="34"/>
        </w:rPr>
        <w:t>Cluster boxes</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Darkness alone is not the reason for not delivering the mail. If there is no unsafe condition then you have no legitimate reason for not delivering the mail. If there is sufficient lighting that enables you to see the addresses then you should remain on the job. If not, follow the instructions as stated in the park and loop section.</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color w:val="14A0C2"/>
          <w:sz w:val="34"/>
          <w:szCs w:val="34"/>
        </w:rPr>
        <w:t>Mounted routes</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A0C2"/>
          <w:sz w:val="34"/>
          <w:szCs w:val="34"/>
        </w:rPr>
        <w:t>You are still required to deliver mail even when it gets dark. The use of your dome light will enable you to see the addresses and finish delivery. The dome light, however, should only be on when the vehicle is stopped. Turning it off and on between deliveries.</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If you are sent back out to do help on a route after darkness falls, DO NOT REFUSE to go out due to darkness. You must follow the order given, load up truck and drive out to route. When you get there and assess the safety concerns (as mentioned above), bring the mail back and inform management of the hazard. At least you didn't disobey a direct order.</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sidRPr="007F1327">
        <w:rPr>
          <w:rFonts w:ascii="Arial" w:eastAsiaTheme="minorEastAsia" w:hAnsi="Arial" w:cs="Arial"/>
          <w:color w:val="141414"/>
          <w:sz w:val="34"/>
          <w:szCs w:val="34"/>
          <w:highlight w:val="yellow"/>
        </w:rPr>
        <w:t>In some offices, management is issuing headlamps so delivery of mail can be done in the dark.  Headlamps are not an authorized part of your uniform or   authorized postal equipment.  If someone wants to issue you a headlamp to use for delivery of mail you must accept it. If while using it you still anticipate a hazardous condition, follow the above recommendations. If management gives you a hard time, seek out a union steward</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1414"/>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color w:val="141414"/>
          <w:sz w:val="34"/>
          <w:szCs w:val="34"/>
        </w:rPr>
        <w:t>.</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If you have any questions contact me by e-mail (</w:t>
      </w:r>
      <w:hyperlink r:id="rId5" w:history="1">
        <w:r>
          <w:rPr>
            <w:rFonts w:ascii="Arial" w:eastAsiaTheme="minorEastAsia" w:hAnsi="Arial" w:cs="Arial"/>
            <w:b/>
            <w:bCs/>
            <w:i/>
            <w:iCs/>
            <w:color w:val="0B37C5"/>
            <w:sz w:val="34"/>
            <w:szCs w:val="34"/>
            <w:u w:val="single" w:color="0B37C5"/>
          </w:rPr>
          <w:t>rickk19446@gmail.com</w:t>
        </w:r>
      </w:hyperlink>
      <w:r>
        <w:rPr>
          <w:rFonts w:ascii="Arial" w:eastAsiaTheme="minorEastAsia" w:hAnsi="Arial" w:cs="Arial"/>
          <w:b/>
          <w:bCs/>
          <w:i/>
          <w:iCs/>
          <w:color w:val="14A0C2"/>
          <w:sz w:val="34"/>
          <w:szCs w:val="34"/>
        </w:rPr>
        <w:t xml:space="preserve">) or </w:t>
      </w:r>
      <w:r>
        <w:rPr>
          <w:rFonts w:ascii="Arial" w:eastAsiaTheme="minorEastAsia" w:hAnsi="Arial" w:cs="Arial"/>
          <w:b/>
          <w:bCs/>
          <w:i/>
          <w:iCs/>
          <w:color w:val="14A0C2"/>
          <w:sz w:val="34"/>
          <w:szCs w:val="34"/>
        </w:rPr>
        <w:t>call branch office(215-721-2232)</w:t>
      </w:r>
      <w:r>
        <w:rPr>
          <w:rFonts w:ascii="Arial" w:eastAsiaTheme="minorEastAsia" w:hAnsi="Arial" w:cs="Arial"/>
          <w:b/>
          <w:bCs/>
          <w:i/>
          <w:iCs/>
          <w:color w:val="14A0C2"/>
          <w:sz w:val="34"/>
          <w:szCs w:val="34"/>
        </w:rPr>
        <w:t xml:space="preserve"> .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 </w:t>
      </w:r>
    </w:p>
    <w:p w:rsid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In Solidarity,</w:t>
      </w:r>
    </w:p>
    <w:p w:rsidR="00D40AFD" w:rsidRPr="007F1327" w:rsidRDefault="007F1327" w:rsidP="007F1327">
      <w:pPr>
        <w:widowControl w:val="0"/>
        <w:autoSpaceDE w:val="0"/>
        <w:autoSpaceDN w:val="0"/>
        <w:adjustRightInd w:val="0"/>
        <w:rPr>
          <w:rFonts w:ascii="Helvetica" w:eastAsiaTheme="minorEastAsia" w:hAnsi="Helvetica" w:cs="Helvetica"/>
          <w:color w:val="14A0C2"/>
        </w:rPr>
      </w:pPr>
      <w:r>
        <w:rPr>
          <w:rFonts w:ascii="Arial" w:eastAsiaTheme="minorEastAsia" w:hAnsi="Arial" w:cs="Arial"/>
          <w:b/>
          <w:bCs/>
          <w:i/>
          <w:iCs/>
          <w:color w:val="14A0C2"/>
          <w:sz w:val="34"/>
          <w:szCs w:val="34"/>
        </w:rPr>
        <w:t> Rick Kirkner</w:t>
      </w:r>
    </w:p>
    <w:sectPr w:rsidR="00D40AFD" w:rsidRPr="007F1327" w:rsidSect="003C00F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327"/>
    <w:rsid w:val="003C00FD"/>
    <w:rsid w:val="007F1327"/>
    <w:rsid w:val="00D40A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24714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32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32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ickk19446@g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886</Words>
  <Characters>5054</Characters>
  <Application>Microsoft Macintosh Word</Application>
  <DocSecurity>0</DocSecurity>
  <Lines>42</Lines>
  <Paragraphs>11</Paragraphs>
  <ScaleCrop>false</ScaleCrop>
  <Company/>
  <LinksUpToDate>false</LinksUpToDate>
  <CharactersWithSpaces>5929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Kirkner</dc:creator>
  <cp:keywords/>
  <dc:description/>
  <cp:lastModifiedBy>Richard Kirkner</cp:lastModifiedBy>
  <cp:revision>1</cp:revision>
  <dcterms:created xsi:type="dcterms:W3CDTF">2016-11-18T13:27:00Z</dcterms:created>
  <dcterms:modified xsi:type="dcterms:W3CDTF">2016-11-18T13:33:00Z</dcterms:modified>
</cp:coreProperties>
</file>